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1" w:type="pct"/>
        <w:jc w:val="center"/>
        <w:tblCellSpacing w:w="7" w:type="dxa"/>
        <w:tblInd w:w="-618"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9905"/>
      </w:tblGrid>
      <w:tr w:rsidR="00AE3423" w:rsidRPr="006A7ED1" w:rsidTr="00964EBA">
        <w:trPr>
          <w:trHeight w:val="264"/>
          <w:tblCellSpacing w:w="7" w:type="dxa"/>
          <w:jc w:val="center"/>
        </w:trPr>
        <w:tc>
          <w:tcPr>
            <w:tcW w:w="4985" w:type="pct"/>
            <w:tcBorders>
              <w:top w:val="nil"/>
              <w:left w:val="nil"/>
              <w:bottom w:val="nil"/>
              <w:right w:val="nil"/>
            </w:tcBorders>
            <w:vAlign w:val="center"/>
            <w:hideMark/>
          </w:tcPr>
          <w:p w:rsidR="00AE3423" w:rsidRPr="006A7ED1" w:rsidRDefault="00AE3423" w:rsidP="006F5760">
            <w:pPr>
              <w:spacing w:after="0" w:line="240" w:lineRule="auto"/>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Authentic Instruction</w:t>
            </w:r>
            <w:r>
              <w:rPr>
                <w:rFonts w:ascii="Times New Roman" w:eastAsia="Times New Roman" w:hAnsi="Times New Roman" w:cs="Times New Roman"/>
                <w:b/>
                <w:bCs/>
                <w:sz w:val="24"/>
                <w:szCs w:val="24"/>
              </w:rPr>
              <w:t xml:space="preserve"> Continuum</w:t>
            </w:r>
          </w:p>
        </w:tc>
      </w:tr>
      <w:tr w:rsidR="00AE3423" w:rsidRPr="006A7ED1" w:rsidTr="00964EBA">
        <w:trPr>
          <w:trHeight w:val="10499"/>
          <w:tblCellSpacing w:w="7" w:type="dxa"/>
          <w:jc w:val="center"/>
        </w:trPr>
        <w:tc>
          <w:tcPr>
            <w:tcW w:w="4985" w:type="pct"/>
            <w:tcBorders>
              <w:top w:val="outset" w:sz="6" w:space="0" w:color="auto"/>
              <w:left w:val="outset" w:sz="6" w:space="0" w:color="auto"/>
              <w:bottom w:val="outset" w:sz="6" w:space="0" w:color="auto"/>
              <w:right w:val="outset" w:sz="6" w:space="0" w:color="auto"/>
            </w:tcBorders>
            <w:hideMark/>
          </w:tcPr>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1. Higher-Order Thinking</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lower-order thinking only</w:t>
            </w:r>
            <w:r>
              <w:rPr>
                <w:rFonts w:ascii="Times New Roman" w:eastAsia="Times New Roman" w:hAnsi="Times New Roman" w:cs="Times New Roman"/>
                <w:sz w:val="24"/>
                <w:szCs w:val="24"/>
              </w:rPr>
              <w:t xml:space="preserve">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rPr>
              <w:t></w:t>
            </w:r>
            <w:r w:rsidRPr="006A2603">
              <w:rPr>
                <w:rFonts w:ascii="Wingdings" w:eastAsia="Times New Roman" w:hAnsi="Wingdings" w:cs="Times New Roman"/>
                <w:sz w:val="24"/>
                <w:szCs w:val="24"/>
              </w:rPr>
              <w:t></w:t>
            </w:r>
            <w:r w:rsidRPr="003F331C">
              <w:rPr>
                <w:rFonts w:ascii="Wingdings" w:eastAsia="Times New Roman" w:hAnsi="Wingdings" w:cs="Times New Roman"/>
                <w:sz w:val="24"/>
                <w:szCs w:val="24"/>
                <w:highlight w:val="magenta"/>
              </w:rPr>
              <w:t></w:t>
            </w:r>
            <w:r>
              <w:rPr>
                <w:rFonts w:ascii="Wingdings" w:eastAsia="Times New Roman" w:hAnsi="Wingdings" w:cs="Times New Roman"/>
                <w:sz w:val="24"/>
                <w:szCs w:val="24"/>
              </w:rPr>
              <w:t></w:t>
            </w:r>
            <w:r w:rsidRPr="003F331C">
              <w:rPr>
                <w:rFonts w:ascii="Wingdings" w:eastAsia="Times New Roman" w:hAnsi="Wingdings" w:cs="Times New Roman"/>
                <w:sz w:val="24"/>
                <w:szCs w:val="24"/>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higher-order thinking is central</w:t>
            </w:r>
          </w:p>
          <w:p w:rsidR="00D91178" w:rsidRPr="006A2603" w:rsidRDefault="00D91178" w:rsidP="00D91178">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3F331C">
              <w:rPr>
                <w:rFonts w:ascii="Times New Roman" w:eastAsia="Times New Roman" w:hAnsi="Times New Roman" w:cs="Times New Roman"/>
                <w:sz w:val="20"/>
                <w:szCs w:val="24"/>
              </w:rPr>
              <w:t>Finding the mean and median of numbers is lower-order thinking.  However, applying this to propaganda involves higher-order thinking.  Students will begin to synthesize the information they’ve learned in math and understand how numbers/statistics can be manipulated.  In application, students will determine various ways they can manipulate numbers and the graphing of numbers.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2. Depth of Knowledge</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 xml:space="preserve">knowledge is </w:t>
            </w:r>
            <w:r>
              <w:rPr>
                <w:rFonts w:ascii="Times New Roman" w:eastAsia="Times New Roman" w:hAnsi="Times New Roman" w:cs="Times New Roman"/>
                <w:sz w:val="24"/>
                <w:szCs w:val="24"/>
              </w:rPr>
              <w:t xml:space="preserve">shallow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3F331C">
              <w:rPr>
                <w:rFonts w:ascii="Wingdings" w:eastAsia="Times New Roman" w:hAnsi="Wingdings" w:cs="Times New Roman"/>
                <w:sz w:val="24"/>
                <w:szCs w:val="24"/>
                <w:highlight w:val="magenta"/>
              </w:rPr>
              <w:t></w:t>
            </w:r>
            <w:r>
              <w:rPr>
                <w:rFonts w:ascii="Wingdings" w:eastAsia="Times New Roman" w:hAnsi="Wingdings" w:cs="Times New Roman"/>
                <w:sz w:val="24"/>
                <w:szCs w:val="24"/>
              </w:rPr>
              <w:t></w:t>
            </w:r>
            <w:r w:rsidRPr="003F331C">
              <w:rPr>
                <w:rFonts w:ascii="Wingdings" w:eastAsia="Times New Roman" w:hAnsi="Wingdings" w:cs="Times New Roman"/>
                <w:sz w:val="24"/>
                <w:szCs w:val="24"/>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knowledge is deep</w:t>
            </w:r>
          </w:p>
          <w:p w:rsidR="00D91178" w:rsidRPr="006A2603" w:rsidRDefault="00D91178" w:rsidP="00D91178">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3F331C">
              <w:rPr>
                <w:rFonts w:ascii="Times New Roman" w:eastAsia="Times New Roman" w:hAnsi="Times New Roman" w:cs="Times New Roman"/>
                <w:sz w:val="20"/>
                <w:szCs w:val="24"/>
              </w:rPr>
              <w:t xml:space="preserve">Students must take the information they’ve learned about numbers, graphing, and statistics in math classes and apply them to propaganda and purpose.  This is more than a superficial understanding of averaging numbers.  It involves constructing explanations for the choice for one statistic rather than another one.  </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3. Connectedness to the World Beyond the Classroom</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conn</w:t>
            </w:r>
            <w:r>
              <w:rPr>
                <w:rFonts w:ascii="Times New Roman" w:eastAsia="Times New Roman" w:hAnsi="Times New Roman" w:cs="Times New Roman"/>
                <w:sz w:val="24"/>
                <w:szCs w:val="24"/>
              </w:rPr>
              <w:t xml:space="preserve">ection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connected</w:t>
            </w:r>
          </w:p>
          <w:p w:rsidR="00826ACA" w:rsidRPr="006A2603" w:rsidRDefault="00826ACA" w:rsidP="00826ACA">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 xml:space="preserve">Students will </w:t>
            </w:r>
            <w:r w:rsidR="003F331C">
              <w:rPr>
                <w:rFonts w:ascii="Times New Roman" w:eastAsia="Times New Roman" w:hAnsi="Times New Roman" w:cs="Times New Roman"/>
                <w:sz w:val="20"/>
                <w:szCs w:val="24"/>
              </w:rPr>
              <w:t>use real-world numbers used in advertisements and newspaper articles to apply the manipulation of numbers to convince audiences.  Students will give examples of times they’ve heard “Research shows . . .” in advertisements</w:t>
            </w:r>
            <w:r w:rsidR="006A2603" w:rsidRPr="006A2603">
              <w:rPr>
                <w:rFonts w:ascii="Times New Roman" w:eastAsia="Times New Roman" w:hAnsi="Times New Roman" w:cs="Times New Roman"/>
                <w:sz w:val="20"/>
                <w:szCs w:val="24"/>
              </w:rPr>
              <w:t>.</w:t>
            </w:r>
            <w:r w:rsidR="003F331C">
              <w:rPr>
                <w:rFonts w:ascii="Times New Roman" w:eastAsia="Times New Roman" w:hAnsi="Times New Roman" w:cs="Times New Roman"/>
                <w:sz w:val="20"/>
                <w:szCs w:val="24"/>
              </w:rPr>
              <w:t xml:space="preserve">  Real-world experiences and the connectedness of our propaganda unit with history and math will connect this unit to their real lives.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4. Substantive Conversation</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sz w:val="24"/>
                <w:szCs w:val="24"/>
              </w:rPr>
              <w:t>no substantive conver</w:t>
            </w:r>
            <w:r>
              <w:rPr>
                <w:rFonts w:ascii="Times New Roman" w:eastAsia="Times New Roman" w:hAnsi="Times New Roman" w:cs="Times New Roman"/>
                <w:sz w:val="24"/>
                <w:szCs w:val="24"/>
              </w:rPr>
              <w:t xml:space="preserve">sation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high-level substantive conversation</w:t>
            </w:r>
          </w:p>
          <w:p w:rsidR="00826ACA" w:rsidRPr="006A7ED1" w:rsidRDefault="00826ACA" w:rsidP="00826ACA">
            <w:pPr>
              <w:spacing w:before="100" w:beforeAutospacing="1" w:after="100" w:afterAutospacing="1" w:line="240" w:lineRule="auto"/>
              <w:rPr>
                <w:rFonts w:ascii="Times New Roman" w:eastAsia="Times New Roman" w:hAnsi="Times New Roman" w:cs="Times New Roman"/>
                <w:sz w:val="24"/>
                <w:szCs w:val="24"/>
              </w:rPr>
            </w:pPr>
            <w:r w:rsidRPr="006A2603">
              <w:rPr>
                <w:rFonts w:ascii="Times New Roman" w:eastAsia="Times New Roman" w:hAnsi="Times New Roman" w:cs="Times New Roman"/>
                <w:szCs w:val="24"/>
              </w:rPr>
              <w:t>Description/Evidence:</w:t>
            </w:r>
            <w:r w:rsidR="006A2603" w:rsidRPr="006A2603">
              <w:rPr>
                <w:rFonts w:ascii="Times New Roman" w:eastAsia="Times New Roman" w:hAnsi="Times New Roman" w:cs="Times New Roman"/>
                <w:szCs w:val="24"/>
              </w:rPr>
              <w:t xml:space="preserve">  </w:t>
            </w:r>
            <w:r w:rsidR="006A2603" w:rsidRPr="006A2603">
              <w:rPr>
                <w:rFonts w:ascii="Times New Roman" w:eastAsia="Times New Roman" w:hAnsi="Times New Roman" w:cs="Times New Roman"/>
                <w:sz w:val="20"/>
                <w:szCs w:val="24"/>
              </w:rPr>
              <w:t xml:space="preserve">First, in our “We Do,” students will </w:t>
            </w:r>
            <w:r w:rsidR="00237DF3">
              <w:rPr>
                <w:rFonts w:ascii="Times New Roman" w:eastAsia="Times New Roman" w:hAnsi="Times New Roman" w:cs="Times New Roman"/>
                <w:sz w:val="20"/>
                <w:szCs w:val="24"/>
              </w:rPr>
              <w:t>see how the same results can be shown in a variety of different ways.  I</w:t>
            </w:r>
            <w:r w:rsidR="006A2603" w:rsidRPr="006A2603">
              <w:rPr>
                <w:rFonts w:ascii="Times New Roman" w:eastAsia="Times New Roman" w:hAnsi="Times New Roman" w:cs="Times New Roman"/>
                <w:sz w:val="20"/>
                <w:szCs w:val="24"/>
              </w:rPr>
              <w:t xml:space="preserve">n this whole class discussion, students will raise questions, </w:t>
            </w:r>
            <w:r w:rsidR="00237DF3">
              <w:rPr>
                <w:rFonts w:ascii="Times New Roman" w:eastAsia="Times New Roman" w:hAnsi="Times New Roman" w:cs="Times New Roman"/>
                <w:sz w:val="20"/>
                <w:szCs w:val="24"/>
              </w:rPr>
              <w:t>share the impact numbers have on them, and then apply math concepts to propaganda</w:t>
            </w:r>
            <w:r w:rsidR="006A2603" w:rsidRPr="006A2603">
              <w:rPr>
                <w:rFonts w:ascii="Times New Roman" w:eastAsia="Times New Roman" w:hAnsi="Times New Roman" w:cs="Times New Roman"/>
                <w:sz w:val="20"/>
                <w:szCs w:val="24"/>
              </w:rPr>
              <w:t>.  Next, as students participate in small groups in the “You Do,” they will once again have some controls in their discussion, but students will share insights and build coherently on each other’s experiences.</w:t>
            </w:r>
          </w:p>
          <w:p w:rsidR="00AE3423" w:rsidRPr="006A7ED1"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sidRPr="006A7ED1">
              <w:rPr>
                <w:rFonts w:ascii="Times New Roman" w:eastAsia="Times New Roman" w:hAnsi="Times New Roman" w:cs="Times New Roman"/>
                <w:b/>
                <w:bCs/>
                <w:sz w:val="24"/>
                <w:szCs w:val="24"/>
              </w:rPr>
              <w:t>5. Social Support for Student Achievement</w:t>
            </w:r>
          </w:p>
          <w:p w:rsidR="00AE3423" w:rsidRDefault="00AE3423" w:rsidP="00AE3423">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negative social support       </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Pr>
                <w:rFonts w:ascii="Wingdings" w:eastAsia="Times New Roman" w:hAnsi="Wingdings" w:cs="Times New Roman"/>
                <w:sz w:val="24"/>
                <w:szCs w:val="24"/>
              </w:rPr>
              <w:t></w:t>
            </w:r>
            <w:r w:rsidRPr="006A2603">
              <w:rPr>
                <w:rFonts w:ascii="Wingdings" w:eastAsia="Times New Roman" w:hAnsi="Wingdings" w:cs="Times New Roman"/>
                <w:sz w:val="24"/>
                <w:szCs w:val="24"/>
                <w:highlight w:val="magenta"/>
              </w:rPr>
              <w:t></w:t>
            </w:r>
            <w:r>
              <w:rPr>
                <w:rFonts w:ascii="Times New Roman" w:eastAsia="Times New Roman" w:hAnsi="Times New Roman" w:cs="Times New Roman"/>
                <w:sz w:val="24"/>
                <w:szCs w:val="24"/>
              </w:rPr>
              <w:t xml:space="preserve">       </w:t>
            </w:r>
            <w:r w:rsidRPr="006A7ED1">
              <w:rPr>
                <w:rFonts w:ascii="Times New Roman" w:eastAsia="Times New Roman" w:hAnsi="Times New Roman" w:cs="Times New Roman"/>
                <w:sz w:val="24"/>
                <w:szCs w:val="24"/>
              </w:rPr>
              <w:t>positive social support</w:t>
            </w:r>
          </w:p>
          <w:p w:rsidR="00964EBA" w:rsidRPr="006A2603" w:rsidRDefault="006F5760" w:rsidP="00237DF3">
            <w:pPr>
              <w:spacing w:before="100" w:beforeAutospacing="1" w:after="100" w:afterAutospacing="1" w:line="240" w:lineRule="auto"/>
              <w:rPr>
                <w:rFonts w:ascii="Times New Roman" w:eastAsia="Times New Roman" w:hAnsi="Times New Roman" w:cs="Times New Roman"/>
                <w:sz w:val="20"/>
                <w:szCs w:val="24"/>
              </w:rPr>
            </w:pPr>
            <w:r w:rsidRPr="006A2603">
              <w:rPr>
                <w:rFonts w:ascii="Times New Roman" w:eastAsia="Times New Roman" w:hAnsi="Times New Roman" w:cs="Times New Roman"/>
                <w:szCs w:val="24"/>
              </w:rPr>
              <w:t>Description/Evidence:</w:t>
            </w:r>
            <w:r w:rsidR="006A2603">
              <w:rPr>
                <w:rFonts w:ascii="Times New Roman" w:eastAsia="Times New Roman" w:hAnsi="Times New Roman" w:cs="Times New Roman"/>
                <w:szCs w:val="24"/>
              </w:rPr>
              <w:t xml:space="preserve"> </w:t>
            </w:r>
            <w:r w:rsidR="00237DF3">
              <w:rPr>
                <w:rFonts w:ascii="Times New Roman" w:eastAsia="Times New Roman" w:hAnsi="Times New Roman" w:cs="Times New Roman"/>
                <w:sz w:val="20"/>
                <w:szCs w:val="24"/>
              </w:rPr>
              <w:t>Applying numbers and math</w:t>
            </w:r>
            <w:r w:rsidR="006A2603" w:rsidRPr="006A2603">
              <w:rPr>
                <w:rFonts w:ascii="Times New Roman" w:eastAsia="Times New Roman" w:hAnsi="Times New Roman" w:cs="Times New Roman"/>
                <w:sz w:val="20"/>
                <w:szCs w:val="24"/>
              </w:rPr>
              <w:t xml:space="preserve"> allows students who may not be strong readers to find areas of strength.  </w:t>
            </w:r>
            <w:r w:rsidR="00237DF3">
              <w:rPr>
                <w:rFonts w:ascii="Times New Roman" w:eastAsia="Times New Roman" w:hAnsi="Times New Roman" w:cs="Times New Roman"/>
                <w:sz w:val="20"/>
                <w:szCs w:val="24"/>
              </w:rPr>
              <w:t>I</w:t>
            </w:r>
            <w:r w:rsidR="006A2603" w:rsidRPr="006A2603">
              <w:rPr>
                <w:rFonts w:ascii="Times New Roman" w:eastAsia="Times New Roman" w:hAnsi="Times New Roman" w:cs="Times New Roman"/>
                <w:sz w:val="20"/>
                <w:szCs w:val="24"/>
              </w:rPr>
              <w:t xml:space="preserve">n our “We Do” discussion, all viewpoints will be validated and shared.  </w:t>
            </w:r>
            <w:r w:rsidR="00237DF3">
              <w:rPr>
                <w:rFonts w:ascii="Times New Roman" w:eastAsia="Times New Roman" w:hAnsi="Times New Roman" w:cs="Times New Roman"/>
                <w:sz w:val="20"/>
                <w:szCs w:val="24"/>
              </w:rPr>
              <w:t>S</w:t>
            </w:r>
            <w:r w:rsidR="006A2603" w:rsidRPr="006A2603">
              <w:rPr>
                <w:rFonts w:ascii="Times New Roman" w:eastAsia="Times New Roman" w:hAnsi="Times New Roman" w:cs="Times New Roman"/>
                <w:sz w:val="20"/>
                <w:szCs w:val="24"/>
              </w:rPr>
              <w:t xml:space="preserve">tudents will </w:t>
            </w:r>
            <w:r w:rsidR="00237DF3">
              <w:rPr>
                <w:rFonts w:ascii="Times New Roman" w:eastAsia="Times New Roman" w:hAnsi="Times New Roman" w:cs="Times New Roman"/>
                <w:sz w:val="20"/>
                <w:szCs w:val="24"/>
              </w:rPr>
              <w:t xml:space="preserve">also </w:t>
            </w:r>
            <w:r w:rsidR="006A2603" w:rsidRPr="006A2603">
              <w:rPr>
                <w:rFonts w:ascii="Times New Roman" w:eastAsia="Times New Roman" w:hAnsi="Times New Roman" w:cs="Times New Roman"/>
                <w:sz w:val="20"/>
                <w:szCs w:val="24"/>
              </w:rPr>
              <w:t>find success in not only the modeling done in whole-class discussion but in a safer small-group setting.</w:t>
            </w:r>
          </w:p>
        </w:tc>
      </w:tr>
    </w:tbl>
    <w:p w:rsidR="00AE3423" w:rsidRDefault="00AE3423" w:rsidP="00A6456D"/>
    <w:sectPr w:rsidR="00AE3423" w:rsidSect="006A2603">
      <w:headerReference w:type="default" r:id="rId6"/>
      <w:footerReference w:type="default" r:id="rId7"/>
      <w:pgSz w:w="12240" w:h="15840"/>
      <w:pgMar w:top="1152" w:right="1152" w:bottom="1152" w:left="1152" w:header="720" w:footer="9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D7F" w:rsidRDefault="00DA2D7F" w:rsidP="006F5760">
      <w:pPr>
        <w:spacing w:after="0" w:line="240" w:lineRule="auto"/>
      </w:pPr>
      <w:r>
        <w:separator/>
      </w:r>
    </w:p>
  </w:endnote>
  <w:endnote w:type="continuationSeparator" w:id="0">
    <w:p w:rsidR="00DA2D7F" w:rsidRDefault="00DA2D7F" w:rsidP="006F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56D" w:rsidRDefault="00A6456D" w:rsidP="00A6456D">
    <w:pPr>
      <w:pStyle w:val="Footer"/>
    </w:pPr>
    <w:r>
      <w:t>How does this activity build on prior knowledge and/or scaffold students’ knowledge to meet project expectations?</w:t>
    </w:r>
  </w:p>
  <w:p w:rsidR="006A2603" w:rsidRPr="00A6456D" w:rsidRDefault="00A6456D">
    <w:pPr>
      <w:pStyle w:val="Footer"/>
      <w:rPr>
        <w:rFonts w:ascii="Times New Roman" w:hAnsi="Times New Roman" w:cs="Times New Roman"/>
        <w:sz w:val="20"/>
      </w:rPr>
    </w:pPr>
    <w:r>
      <w:rPr>
        <w:rFonts w:ascii="Times New Roman" w:hAnsi="Times New Roman" w:cs="Times New Roman"/>
        <w:sz w:val="20"/>
      </w:rPr>
      <w:t xml:space="preserve">Students will already have learned about propaganda in </w:t>
    </w:r>
    <w:r>
      <w:rPr>
        <w:rFonts w:ascii="Times New Roman" w:hAnsi="Times New Roman" w:cs="Times New Roman"/>
        <w:i/>
        <w:sz w:val="20"/>
      </w:rPr>
      <w:t>Animal Farm</w:t>
    </w:r>
    <w:r>
      <w:rPr>
        <w:rFonts w:ascii="Times New Roman" w:hAnsi="Times New Roman" w:cs="Times New Roman"/>
        <w:sz w:val="20"/>
      </w:rPr>
      <w:t xml:space="preserve"> and about the use of loaded language.  Now, we will </w:t>
    </w:r>
    <w:r w:rsidR="00237DF3">
      <w:rPr>
        <w:rFonts w:ascii="Times New Roman" w:hAnsi="Times New Roman" w:cs="Times New Roman"/>
        <w:sz w:val="20"/>
      </w:rPr>
      <w:t>find other ways items as “solid” as numbers can be used to sway our thinking.</w:t>
    </w:r>
    <w:r>
      <w:rPr>
        <w:rFonts w:ascii="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D7F" w:rsidRDefault="00DA2D7F" w:rsidP="006F5760">
      <w:pPr>
        <w:spacing w:after="0" w:line="240" w:lineRule="auto"/>
      </w:pPr>
      <w:r>
        <w:separator/>
      </w:r>
    </w:p>
  </w:footnote>
  <w:footnote w:type="continuationSeparator" w:id="0">
    <w:p w:rsidR="00DA2D7F" w:rsidRDefault="00DA2D7F" w:rsidP="006F5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30558583B79B43A9A8A75ABAE48C0350"/>
      </w:placeholder>
      <w:dataBinding w:prefixMappings="xmlns:ns0='http://schemas.openxmlformats.org/package/2006/metadata/core-properties' xmlns:ns1='http://purl.org/dc/elements/1.1/'" w:xpath="/ns0:coreProperties[1]/ns1:title[1]" w:storeItemID="{6C3C8BC8-F283-45AE-878A-BAB7291924A1}"/>
      <w:text/>
    </w:sdtPr>
    <w:sdtContent>
      <w:p w:rsidR="006A2603" w:rsidRDefault="006A2603" w:rsidP="006F5760">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Activity Name: </w:t>
        </w:r>
        <w:r w:rsidR="00685070">
          <w:rPr>
            <w:rFonts w:asciiTheme="majorHAnsi" w:eastAsiaTheme="majorEastAsia" w:hAnsiTheme="majorHAnsi" w:cstheme="majorBidi"/>
            <w:sz w:val="32"/>
            <w:szCs w:val="32"/>
          </w:rPr>
          <w:t>Statistics</w:t>
        </w:r>
      </w:p>
    </w:sdtContent>
  </w:sdt>
  <w:p w:rsidR="006A2603" w:rsidRDefault="006A26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E3423"/>
    <w:rsid w:val="001A5DB6"/>
    <w:rsid w:val="0020074D"/>
    <w:rsid w:val="00237DF3"/>
    <w:rsid w:val="00261F08"/>
    <w:rsid w:val="002638DD"/>
    <w:rsid w:val="003F331C"/>
    <w:rsid w:val="0043152D"/>
    <w:rsid w:val="00685070"/>
    <w:rsid w:val="006A2603"/>
    <w:rsid w:val="006F5760"/>
    <w:rsid w:val="006F71FB"/>
    <w:rsid w:val="00826ACA"/>
    <w:rsid w:val="00964EBA"/>
    <w:rsid w:val="00990B27"/>
    <w:rsid w:val="009C02F5"/>
    <w:rsid w:val="009C42EB"/>
    <w:rsid w:val="00A6456D"/>
    <w:rsid w:val="00AE3423"/>
    <w:rsid w:val="00B32E45"/>
    <w:rsid w:val="00C65268"/>
    <w:rsid w:val="00D91178"/>
    <w:rsid w:val="00D930A8"/>
    <w:rsid w:val="00DA2D7F"/>
    <w:rsid w:val="00DD45D8"/>
    <w:rsid w:val="00F6432D"/>
    <w:rsid w:val="00F707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4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760"/>
  </w:style>
  <w:style w:type="paragraph" w:styleId="Footer">
    <w:name w:val="footer"/>
    <w:basedOn w:val="Normal"/>
    <w:link w:val="FooterChar"/>
    <w:uiPriority w:val="99"/>
    <w:unhideWhenUsed/>
    <w:rsid w:val="006F5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760"/>
  </w:style>
  <w:style w:type="paragraph" w:styleId="BalloonText">
    <w:name w:val="Balloon Text"/>
    <w:basedOn w:val="Normal"/>
    <w:link w:val="BalloonTextChar"/>
    <w:uiPriority w:val="99"/>
    <w:semiHidden/>
    <w:unhideWhenUsed/>
    <w:rsid w:val="006F5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0558583B79B43A9A8A75ABAE48C0350"/>
        <w:category>
          <w:name w:val="General"/>
          <w:gallery w:val="placeholder"/>
        </w:category>
        <w:types>
          <w:type w:val="bbPlcHdr"/>
        </w:types>
        <w:behaviors>
          <w:behavior w:val="content"/>
        </w:behaviors>
        <w:guid w:val="{69C47710-CEBD-4B74-98FF-6AFDCEEB484D}"/>
      </w:docPartPr>
      <w:docPartBody>
        <w:p w:rsidR="007B6A21" w:rsidRDefault="0057177A" w:rsidP="0057177A">
          <w:pPr>
            <w:pStyle w:val="30558583B79B43A9A8A75ABAE48C035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7177A"/>
    <w:rsid w:val="00195616"/>
    <w:rsid w:val="00243120"/>
    <w:rsid w:val="0057177A"/>
    <w:rsid w:val="006F594C"/>
    <w:rsid w:val="00776E07"/>
    <w:rsid w:val="007B6A21"/>
    <w:rsid w:val="00B036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37250D6D164EAFBC3ABB8D08F277B1">
    <w:name w:val="5F37250D6D164EAFBC3ABB8D08F277B1"/>
    <w:rsid w:val="0057177A"/>
  </w:style>
  <w:style w:type="paragraph" w:customStyle="1" w:styleId="DF11A1A2DA4F4E4CBECD2DD520A0BC09">
    <w:name w:val="DF11A1A2DA4F4E4CBECD2DD520A0BC09"/>
    <w:rsid w:val="0057177A"/>
  </w:style>
  <w:style w:type="paragraph" w:customStyle="1" w:styleId="30558583B79B43A9A8A75ABAE48C0350">
    <w:name w:val="30558583B79B43A9A8A75ABAE48C0350"/>
    <w:rsid w:val="0057177A"/>
  </w:style>
  <w:style w:type="paragraph" w:customStyle="1" w:styleId="4AB41C228F8C46F2B877F74733851DD9">
    <w:name w:val="4AB41C228F8C46F2B877F74733851DD9"/>
    <w:rsid w:val="005717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Activity Name: Statistics</vt:lpstr>
    </vt:vector>
  </TitlesOfParts>
  <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 Statistics</dc:title>
  <dc:creator>Joe</dc:creator>
  <cp:lastModifiedBy>Administrator</cp:lastModifiedBy>
  <cp:revision>3</cp:revision>
  <dcterms:created xsi:type="dcterms:W3CDTF">2011-06-24T15:57:00Z</dcterms:created>
  <dcterms:modified xsi:type="dcterms:W3CDTF">2011-06-24T16:10:00Z</dcterms:modified>
</cp:coreProperties>
</file>